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2A596C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44/16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2A596C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8 listopada 2016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044FFA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5657E9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 wspólnie z Parafią pod we</w:t>
      </w:r>
      <w:r w:rsidR="005657E9">
        <w:rPr>
          <w:rFonts w:ascii="Arial" w:hAnsi="Arial" w:cs="Arial"/>
        </w:rPr>
        <w:t>zwaniem Św. Andrzeja Boboli spotkanie okolicznościowe z okazji Narodowego Święta Niepodległości</w:t>
      </w:r>
    </w:p>
    <w:p w:rsidR="00044FFA" w:rsidRDefault="00EE523E" w:rsidP="00044FFA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044FFA">
        <w:rPr>
          <w:rFonts w:ascii="Arial" w:hAnsi="Arial" w:cs="Arial"/>
        </w:rPr>
        <w:t xml:space="preserve">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5657E9">
        <w:rPr>
          <w:rFonts w:ascii="Arial" w:hAnsi="Arial" w:cs="Arial"/>
        </w:rPr>
        <w:t>500,00 zł ( słownie: pięćset złotych</w:t>
      </w:r>
      <w:r w:rsidR="00EE523E">
        <w:rPr>
          <w:rFonts w:ascii="Arial" w:hAnsi="Arial" w:cs="Arial"/>
        </w:rPr>
        <w:t>).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40497C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0F4FC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44FFA" w:rsidRDefault="000F4FC3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Impreza będzie zorganizowana wspólnie z Parafią p.w. Św. </w:t>
      </w:r>
      <w:r w:rsidR="0040497C">
        <w:rPr>
          <w:rFonts w:ascii="Arial" w:hAnsi="Arial" w:cs="Arial"/>
        </w:rPr>
        <w:t>Andrzeja Boboli w dniu 11 listopada 2016 r. dla mieszkańców naszego osiedla. Planujemy pokaz krótkich filmów o tematyce niepodległościowej, śpiewanie pieśni patriotycznych i poczęstunek.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>
      <w:bookmarkStart w:id="0" w:name="_GoBack"/>
      <w:bookmarkEnd w:id="0"/>
    </w:p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F4FC3"/>
    <w:rsid w:val="0025696F"/>
    <w:rsid w:val="002A596C"/>
    <w:rsid w:val="0040497C"/>
    <w:rsid w:val="0054059D"/>
    <w:rsid w:val="005657E9"/>
    <w:rsid w:val="0077045D"/>
    <w:rsid w:val="00994B18"/>
    <w:rsid w:val="00D76518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2016-11-08T14:33:00Z</cp:lastPrinted>
  <dcterms:created xsi:type="dcterms:W3CDTF">2016-11-08T14:34:00Z</dcterms:created>
  <dcterms:modified xsi:type="dcterms:W3CDTF">2016-11-08T14:34:00Z</dcterms:modified>
</cp:coreProperties>
</file>